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3B4" w:rsidRDefault="003303B4" w:rsidP="003303B4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>Приложение № 3</w:t>
      </w:r>
    </w:p>
    <w:p w:rsidR="003303B4" w:rsidRDefault="003303B4" w:rsidP="003303B4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>к Приказу Министра финансов Республики Армения</w:t>
      </w:r>
    </w:p>
    <w:p w:rsidR="003303B4" w:rsidRDefault="003303B4" w:rsidP="003303B4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>№ 265-A      от 30 мая 2017 года</w:t>
      </w:r>
    </w:p>
    <w:p w:rsidR="003303B4" w:rsidRDefault="003303B4" w:rsidP="003303B4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3303B4" w:rsidRDefault="003303B4" w:rsidP="003303B4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>
        <w:rPr>
          <w:rFonts w:ascii="GHEA Grapalat" w:hAnsi="GHEA Grapalat"/>
          <w:i/>
          <w:szCs w:val="24"/>
          <w:u w:val="single"/>
        </w:rPr>
        <w:t>Типовая форма</w:t>
      </w:r>
    </w:p>
    <w:p w:rsidR="003303B4" w:rsidRDefault="003303B4" w:rsidP="003303B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3303B4" w:rsidRDefault="003303B4" w:rsidP="003303B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3303B4" w:rsidRDefault="003303B4" w:rsidP="003303B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3303B4" w:rsidRDefault="003303B4" w:rsidP="003303B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20"/>
        </w:rPr>
        <w:t>Армянский театр оперы и балета имени А. А. Спендиарова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 xml:space="preserve">ниже представляет краткую информацию </w:t>
      </w:r>
    </w:p>
    <w:p w:rsidR="003303B4" w:rsidRDefault="003303B4" w:rsidP="003303B4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наименование заказчика</w:t>
      </w:r>
    </w:p>
    <w:p w:rsidR="003303B4" w:rsidRDefault="003303B4" w:rsidP="003303B4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об изменениях, внесенных </w:t>
      </w:r>
      <w:r>
        <w:rPr>
          <w:rFonts w:ascii="GHEA Grapalat" w:hAnsi="GHEA Grapalat"/>
          <w:szCs w:val="24"/>
          <w:lang w:val="en-US"/>
        </w:rPr>
        <w:t>31.05.20</w:t>
      </w:r>
      <w:r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  <w:lang w:val="en-US"/>
        </w:rPr>
        <w:t>1</w:t>
      </w:r>
      <w:r>
        <w:rPr>
          <w:rFonts w:ascii="GHEA Grapalat" w:hAnsi="GHEA Grapalat"/>
          <w:szCs w:val="24"/>
        </w:rPr>
        <w:t xml:space="preserve"> года</w:t>
      </w:r>
    </w:p>
    <w:p w:rsidR="003303B4" w:rsidRDefault="003303B4" w:rsidP="003303B4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303B4" w:rsidRDefault="003303B4" w:rsidP="003303B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в договор №</w:t>
      </w:r>
      <w:r>
        <w:rPr>
          <w:rFonts w:ascii="GHEA Grapalat" w:hAnsi="GHEA Grapalat"/>
          <w:sz w:val="20"/>
        </w:rPr>
        <w:t xml:space="preserve"> OBT-GHAPDzB-2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</w:rPr>
        <w:t>/</w:t>
      </w:r>
      <w:r>
        <w:rPr>
          <w:rFonts w:ascii="GHEA Grapalat" w:hAnsi="GHEA Grapalat"/>
          <w:sz w:val="20"/>
          <w:lang w:val="en-US"/>
        </w:rPr>
        <w:t>04</w:t>
      </w:r>
      <w:r>
        <w:rPr>
          <w:rFonts w:ascii="GHEA Grapalat" w:hAnsi="GHEA Grapalat"/>
          <w:szCs w:val="24"/>
        </w:rPr>
        <w:t xml:space="preserve">, заключенный </w:t>
      </w:r>
      <w:r>
        <w:rPr>
          <w:rFonts w:ascii="GHEA Grapalat" w:hAnsi="GHEA Grapalat"/>
          <w:szCs w:val="24"/>
          <w:lang w:val="en-US"/>
        </w:rPr>
        <w:t>05.05.</w:t>
      </w:r>
      <w:r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en-US"/>
        </w:rPr>
        <w:t>21</w:t>
      </w:r>
      <w:r>
        <w:rPr>
          <w:rFonts w:ascii="GHEA Grapalat" w:hAnsi="GHEA Grapalat"/>
          <w:szCs w:val="24"/>
        </w:rPr>
        <w:t xml:space="preserve"> года</w:t>
      </w:r>
      <w:r>
        <w:rPr>
          <w:rFonts w:ascii="GHEA Grapalat" w:hAnsi="GHEA Grapalat"/>
          <w:szCs w:val="24"/>
          <w:lang w:val="en-US"/>
        </w:rPr>
        <w:t xml:space="preserve"> </w:t>
      </w:r>
    </w:p>
    <w:p w:rsidR="003303B4" w:rsidRDefault="003303B4" w:rsidP="003303B4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номер договора </w:t>
      </w:r>
      <w:r>
        <w:rPr>
          <w:rFonts w:ascii="GHEA Grapalat" w:hAnsi="GHEA Grapalat"/>
          <w:sz w:val="16"/>
          <w:szCs w:val="16"/>
        </w:rPr>
        <w:tab/>
        <w:t xml:space="preserve">дата заключения договора </w:t>
      </w:r>
    </w:p>
    <w:p w:rsidR="003303B4" w:rsidRDefault="003303B4" w:rsidP="003303B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в результате процедуры закупки под кодом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 w:val="20"/>
        </w:rPr>
        <w:t>OBT-GHAPDzB-2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</w:rPr>
        <w:t>/</w:t>
      </w:r>
      <w:r>
        <w:rPr>
          <w:rFonts w:ascii="GHEA Grapalat" w:hAnsi="GHEA Grapalat"/>
          <w:sz w:val="20"/>
          <w:lang w:val="en-US"/>
        </w:rPr>
        <w:t xml:space="preserve">04    </w:t>
      </w:r>
      <w:r>
        <w:rPr>
          <w:rFonts w:ascii="GHEA Grapalat" w:hAnsi="GHEA Grapalat"/>
          <w:szCs w:val="24"/>
        </w:rPr>
        <w:t xml:space="preserve">организованной с целью </w:t>
      </w:r>
    </w:p>
    <w:p w:rsidR="003303B4" w:rsidRDefault="003303B4" w:rsidP="003303B4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en-US"/>
        </w:rPr>
        <w:t xml:space="preserve">                                                                                                   </w:t>
      </w:r>
      <w:r>
        <w:rPr>
          <w:rFonts w:ascii="GHEA Grapalat" w:hAnsi="GHEA Grapalat"/>
          <w:sz w:val="16"/>
          <w:szCs w:val="16"/>
        </w:rPr>
        <w:t>код процедуры</w:t>
      </w:r>
    </w:p>
    <w:p w:rsidR="003303B4" w:rsidRDefault="003303B4" w:rsidP="003303B4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 xml:space="preserve">приобретения </w:t>
      </w:r>
      <w:r>
        <w:rPr>
          <w:rFonts w:ascii="GHEA Grapalat" w:hAnsi="GHEA Grapalat"/>
          <w:szCs w:val="24"/>
          <w:lang w:val="en-US"/>
        </w:rPr>
        <w:t xml:space="preserve">зеркал </w:t>
      </w:r>
      <w:r>
        <w:rPr>
          <w:rFonts w:ascii="GHEA Grapalat" w:hAnsi="GHEA Grapalat"/>
          <w:szCs w:val="24"/>
        </w:rPr>
        <w:t xml:space="preserve"> для своих нужд, </w:t>
      </w:r>
    </w:p>
    <w:p w:rsidR="003303B4" w:rsidRDefault="003303B4" w:rsidP="003303B4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3303B4" w:rsidRDefault="003303B4" w:rsidP="003303B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3303B4" w:rsidRDefault="003303B4" w:rsidP="003303B4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Причина возникновения изменения № 1</w:t>
      </w:r>
      <w:r>
        <w:rPr>
          <w:rFonts w:ascii="GHEA Grapalat" w:hAnsi="GHEA Grapalat"/>
          <w:szCs w:val="24"/>
          <w:lang w:val="en-US"/>
        </w:rPr>
        <w:t xml:space="preserve"> технические причины</w:t>
      </w:r>
    </w:p>
    <w:p w:rsidR="003303B4" w:rsidRDefault="003303B4" w:rsidP="003303B4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3303B4" w:rsidRDefault="003303B4" w:rsidP="003303B4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Описание изменения </w:t>
      </w:r>
      <w:r>
        <w:rPr>
          <w:rFonts w:ascii="GHEA Grapalat" w:hAnsi="GHEA Grapalat"/>
          <w:szCs w:val="24"/>
          <w:lang w:val="en-US"/>
        </w:rPr>
        <w:t xml:space="preserve">продление срока доставки </w:t>
      </w:r>
    </w:p>
    <w:p w:rsidR="003303B4" w:rsidRDefault="003303B4" w:rsidP="003303B4">
      <w:pPr>
        <w:widowControl w:val="0"/>
        <w:spacing w:after="160" w:line="360" w:lineRule="auto"/>
        <w:ind w:left="3686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3303B4" w:rsidRDefault="003303B4" w:rsidP="003303B4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Обоснование изменения </w:t>
      </w:r>
      <w:r>
        <w:rPr>
          <w:rFonts w:ascii="GHEA Grapalat" w:hAnsi="GHEA Grapalat"/>
          <w:szCs w:val="24"/>
          <w:lang w:val="en-US"/>
        </w:rPr>
        <w:t>55-ий пункт 526-Н Постановлени</w:t>
      </w:r>
      <w:r>
        <w:rPr>
          <w:rFonts w:ascii="Sylfaen" w:hAnsi="Sylfaen"/>
          <w:szCs w:val="24"/>
          <w:lang w:val="en-US"/>
        </w:rPr>
        <w:t>я</w:t>
      </w:r>
      <w:r>
        <w:rPr>
          <w:rFonts w:ascii="GHEA Grapalat" w:hAnsi="GHEA Grapalat"/>
          <w:szCs w:val="24"/>
          <w:lang w:val="en-US"/>
        </w:rPr>
        <w:t xml:space="preserve"> Правительства Республики Армения</w:t>
      </w:r>
    </w:p>
    <w:p w:rsidR="003303B4" w:rsidRDefault="003303B4" w:rsidP="003303B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3303B4" w:rsidRDefault="003303B4" w:rsidP="003303B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3303B4" w:rsidRDefault="003303B4" w:rsidP="003303B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>
        <w:rPr>
          <w:rFonts w:ascii="GHEA Grapalat" w:hAnsi="GHEA Grapalat"/>
          <w:sz w:val="20"/>
        </w:rPr>
        <w:t>Армянский театр оперы и балета имени А. А. Спендиарова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 xml:space="preserve"> </w:t>
      </w:r>
    </w:p>
    <w:p w:rsidR="00613058" w:rsidRPr="003303B4" w:rsidRDefault="00613058" w:rsidP="003303B4">
      <w:pPr>
        <w:rPr>
          <w:szCs w:val="24"/>
        </w:rPr>
      </w:pPr>
    </w:p>
    <w:sectPr w:rsidR="00613058" w:rsidRPr="003303B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74C" w:rsidRDefault="0093674C">
      <w:r>
        <w:separator/>
      </w:r>
    </w:p>
  </w:endnote>
  <w:endnote w:type="continuationSeparator" w:id="1">
    <w:p w:rsidR="0093674C" w:rsidRDefault="00936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80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1580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B260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74C" w:rsidRDefault="0093674C">
      <w:r>
        <w:separator/>
      </w:r>
    </w:p>
  </w:footnote>
  <w:footnote w:type="continuationSeparator" w:id="1">
    <w:p w:rsidR="0093674C" w:rsidRDefault="009367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1580D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03B4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674C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BodyTextIndent3Char">
    <w:name w:val="Body Text Indent 3 Char"/>
    <w:basedOn w:val="DefaultParagraphFont"/>
    <w:link w:val="BodyTextIndent3"/>
    <w:rsid w:val="003303B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cp:lastPrinted>2012-10-05T06:52:00Z</cp:lastPrinted>
  <dcterms:created xsi:type="dcterms:W3CDTF">2018-08-08T07:12:00Z</dcterms:created>
  <dcterms:modified xsi:type="dcterms:W3CDTF">2021-06-01T12:13:00Z</dcterms:modified>
</cp:coreProperties>
</file>